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96C" w:rsidRDefault="005A196C" w:rsidP="005A196C">
      <w:pPr>
        <w:pStyle w:val="isselectedend"/>
      </w:pPr>
      <w:r>
        <w:t>Szanowni Państwo,</w:t>
      </w:r>
      <w:r>
        <w:br/>
        <w:t>Dostojni Goście,</w:t>
      </w:r>
      <w:r>
        <w:br/>
        <w:t>Drodzy Plantatorzy, Członkowie i Przyjaciele Rejonowego Związku Plantatorów Buraka Cukrowego w Gnieźnie,</w:t>
      </w:r>
    </w:p>
    <w:p w:rsidR="005A196C" w:rsidRDefault="005A196C" w:rsidP="005A196C">
      <w:pPr>
        <w:pStyle w:val="isselectedend"/>
      </w:pPr>
      <w:r>
        <w:t xml:space="preserve">dzisiejsza uroczystość jest chwilą szczególną. </w:t>
      </w:r>
      <w:r w:rsidR="00844CEA">
        <w:br/>
      </w:r>
      <w:r>
        <w:t xml:space="preserve">Chwilą, w której spotykają się pamięć, tradycja, wiara, praca i odpowiedzialność za przyszłość. </w:t>
      </w:r>
      <w:r w:rsidR="00CE4028">
        <w:br/>
      </w:r>
      <w:r>
        <w:rPr>
          <w:rStyle w:val="Pogrubienie"/>
        </w:rPr>
        <w:t>30 sierpnia 2026 roku, o godzinie 15.00, w Bazylice Prymasowskiej w Gnieźnie</w:t>
      </w:r>
      <w:r>
        <w:t xml:space="preserve"> dokon</w:t>
      </w:r>
      <w:r w:rsidR="00844CEA">
        <w:t>ało</w:t>
      </w:r>
      <w:r>
        <w:t xml:space="preserve"> się wydarzenie, które na trwałe zapisze się w historii naszego Rejonu — uroczyste poświęcenie sztandaru.</w:t>
      </w:r>
    </w:p>
    <w:p w:rsidR="005A196C" w:rsidRDefault="005A196C" w:rsidP="00675E8C">
      <w:pPr>
        <w:pStyle w:val="isselectedend"/>
        <w:shd w:val="clear" w:color="auto" w:fill="FFFFFF" w:themeFill="background1"/>
        <w:rPr>
          <w:rStyle w:val="Pogrubienie"/>
        </w:rPr>
      </w:pPr>
      <w:r>
        <w:t xml:space="preserve">Sztandar nigdy nie jest jedynie ozdobnym płatem tkaniny. </w:t>
      </w:r>
      <w:r w:rsidR="00844CEA">
        <w:br/>
      </w:r>
      <w:r>
        <w:t xml:space="preserve">Od wieków był znakiem wspólnoty, godności, wierności określonym wartościom i pamięci o tych, którzy tworzyli historię przed nami. </w:t>
      </w:r>
      <w:r w:rsidR="00844CEA">
        <w:br/>
      </w:r>
      <w:r>
        <w:t>Pod sztandarem gromadzili się ludzie połączeni wspólną sprawą, wspólnym obowiązkiem i wspólną odpowiedzialnością.</w:t>
      </w:r>
      <w:r w:rsidR="00CE4028">
        <w:br/>
      </w:r>
      <w:r>
        <w:t>Sztandar przypominał im, że reprezentują nie tylko samych siebie, lecz także tych, którzy byli przed nimi, oraz tych, którzy przyjdą po nich.</w:t>
      </w:r>
      <w:r w:rsidR="00675E8C">
        <w:br/>
        <w:t xml:space="preserve">Takie znaczenie od dziś będzie miał również </w:t>
      </w:r>
      <w:r w:rsidR="00675E8C">
        <w:rPr>
          <w:rStyle w:val="Pogrubienie"/>
        </w:rPr>
        <w:t>sztandar Rejonu Gniezno</w:t>
      </w:r>
    </w:p>
    <w:p w:rsidR="00675E8C" w:rsidRPr="00675E8C" w:rsidRDefault="00675E8C" w:rsidP="00675E8C">
      <w:pPr>
        <w:pStyle w:val="isselectedend"/>
      </w:pPr>
      <w:r w:rsidRPr="00675E8C">
        <w:t xml:space="preserve">Awers sztandaru utrzymany jest w narodowych barwach bieli i czerwieni. </w:t>
      </w:r>
      <w:r w:rsidRPr="00675E8C">
        <w:br/>
        <w:t xml:space="preserve">W jego centralnym miejscu znajduje się Piastowski Orzeł Biały w koronie, umieszczony na czerwonej tarczy. </w:t>
      </w:r>
      <w:r w:rsidRPr="00675E8C">
        <w:br/>
        <w:t xml:space="preserve">Jest on symbolem Rzeczypospolitej Polskiej, jej historii, niepodległości i ciągłości narodowej. Wokół godła widnieją słowa: „ROLNICY ŻYWIĄ I BRONIĄ – TAK NAM DOPOMÓŻ BÓG” </w:t>
      </w:r>
      <w:r>
        <w:br/>
      </w:r>
      <w:r w:rsidRPr="00675E8C">
        <w:t xml:space="preserve">Hasło to przypomina o szczególnej roli rolników w dziejach Polski. Rolnik od wieków nie tylko zapewniał chleb i utrzymanie całemu społeczeństwu, lecz również stawał w obronie swojej ziemi, rodziny i Ojczyzny. </w:t>
      </w:r>
      <w:r>
        <w:br/>
      </w:r>
      <w:r w:rsidRPr="00675E8C">
        <w:t>Słowa „Tak nam dopomóż Bóg” nadają temu zobowiązaniu wymiar religijny, będąc wyrazem wiary i zawierzenia Bożej Opatrzności.</w:t>
      </w:r>
      <w:r>
        <w:br/>
      </w:r>
      <w:r w:rsidRPr="00675E8C">
        <w:t xml:space="preserve">U dołu sztandaru znajduje się napis: „STĄD NASZ RÓD” Słowa te podkreślają więź z ziemią ojczystą i rodzinnymi stronami. </w:t>
      </w:r>
      <w:r>
        <w:br/>
      </w:r>
      <w:r w:rsidRPr="00675E8C">
        <w:t xml:space="preserve">Przypominają, że właśnie z tej ziemi wyrastają kolejne pokolenia, ich praca, tradycja i tożsamość. </w:t>
      </w:r>
      <w:r w:rsidRPr="00675E8C">
        <w:br/>
        <w:t xml:space="preserve">Rewers sztandaru ma ciemnozielone tło, nawiązujące do ziemi, przyrody, wzrostu roślin i rolniczego charakteru Związku. </w:t>
      </w:r>
      <w:r>
        <w:br/>
      </w:r>
      <w:r w:rsidRPr="00675E8C">
        <w:t>W centrum umieszczony został burak cukrowy z zielonymi liśćmi – najważniejszy symbol działalności plantatorów zrzeszonych w organizacji.</w:t>
      </w:r>
      <w:r w:rsidRPr="00675E8C">
        <w:br/>
        <w:t xml:space="preserve">Burak symbolizuje codzienną pracę rolnika, trud uprawy, cierpliwość i odpowiedzialność za plon. </w:t>
      </w:r>
      <w:r>
        <w:br/>
      </w:r>
      <w:r w:rsidRPr="00675E8C">
        <w:t>Jest również znakiem wieloletniej tradycji uprawy buraka cukrowego na ziemi gnieźnieńskiej. Wokół niego znajduje się nazwa organizacji: „REJONOWY ZWIĄZEK PLANTATORÓW BURAKA CUKROWEGO”</w:t>
      </w:r>
    </w:p>
    <w:p w:rsidR="00CE4028" w:rsidRDefault="00CE4028" w:rsidP="005A196C">
      <w:pPr>
        <w:pStyle w:val="isselectedend"/>
      </w:pPr>
    </w:p>
    <w:p w:rsidR="005A196C" w:rsidRDefault="00CE4028" w:rsidP="005A196C">
      <w:pPr>
        <w:pStyle w:val="isselectedend"/>
      </w:pPr>
      <w:r>
        <w:t xml:space="preserve">Historia sztandaru </w:t>
      </w:r>
      <w:r w:rsidR="005A196C">
        <w:t xml:space="preserve">rozpoczęła się w </w:t>
      </w:r>
      <w:r w:rsidR="005A196C">
        <w:rPr>
          <w:rStyle w:val="Pogrubienie"/>
        </w:rPr>
        <w:t>2024 roku</w:t>
      </w:r>
      <w:r w:rsidR="005A196C">
        <w:t xml:space="preserve">, kiedy z inicjatywy </w:t>
      </w:r>
      <w:r w:rsidR="005A196C">
        <w:rPr>
          <w:rStyle w:val="Pogrubienie"/>
        </w:rPr>
        <w:t>Mirosława Nowaka, Prezesa Rejonowego Związku Plantatorów Buraka Cukrowego w Gnieźnie</w:t>
      </w:r>
      <w:r w:rsidR="005A196C">
        <w:t>, narodziła się myśl, aby Rejon Gniezno otrzymał własny sztandar.</w:t>
      </w:r>
      <w:r w:rsidR="00844CEA">
        <w:br/>
      </w:r>
      <w:r w:rsidR="005A196C">
        <w:t>Była to myśl o stworzeniu symbolu, który zjednoczy plantatorów, będzie wyrazem ich godności i przywiązania do tradycji, a zarazem stanie się trwałym świadectwem wspólnoty ludzi od pokoleń związanych z ziemią.</w:t>
      </w:r>
      <w:r w:rsidR="00844CEA">
        <w:br/>
      </w:r>
      <w:r w:rsidR="005A196C">
        <w:t>Każde wielkie wspólne dzieło ma swój początek. Najpierw pojawia się myśl, później odwaga, aby nadać jej kształt, a następnie decyzja, aby ją urzeczywistnić.</w:t>
      </w:r>
      <w:r w:rsidR="00844CEA">
        <w:br/>
      </w:r>
      <w:r w:rsidR="005A196C">
        <w:t xml:space="preserve">Dlatego właśnie na drzewcu sztandaru szczególne miejsce zajmuje </w:t>
      </w:r>
      <w:r w:rsidR="005A196C">
        <w:rPr>
          <w:rStyle w:val="Pogrubienie"/>
        </w:rPr>
        <w:t>pamiątkowy gwóźdź poświęcony Mirosławowi Nowakowi — pomysłodawcy jego powstania</w:t>
      </w:r>
      <w:r w:rsidR="005A196C">
        <w:t>.</w:t>
      </w:r>
    </w:p>
    <w:p w:rsidR="005A196C" w:rsidRDefault="005A196C" w:rsidP="005A196C">
      <w:pPr>
        <w:pStyle w:val="isselectedend"/>
      </w:pPr>
      <w:r>
        <w:lastRenderedPageBreak/>
        <w:t>Nie jest on wyłącznie elementem drzewca.</w:t>
      </w:r>
      <w:r w:rsidR="00844CEA">
        <w:t xml:space="preserve"> </w:t>
      </w:r>
      <w:r>
        <w:t>Jest znakiem pamięci i wdzięczności.</w:t>
      </w:r>
      <w:r w:rsidR="00844CEA">
        <w:br/>
      </w:r>
      <w:r>
        <w:t>Jest świadectwem chwili, w której rozpoczęła się historia naszego sztandaru.</w:t>
      </w:r>
    </w:p>
    <w:p w:rsidR="005A196C" w:rsidRDefault="005A196C" w:rsidP="005A196C">
      <w:pPr>
        <w:pStyle w:val="isselectedend"/>
      </w:pPr>
      <w:r>
        <w:t>Ludzie przemijają. Zmieniają się funkcje, zarządy i kolejne kadencje władz Związku. Zmieniają się czasy, warunki pracy i otaczający nas świat.</w:t>
      </w:r>
    </w:p>
    <w:p w:rsidR="005A196C" w:rsidRDefault="005A196C" w:rsidP="005A196C">
      <w:pPr>
        <w:pStyle w:val="isselectedend"/>
      </w:pPr>
      <w:r>
        <w:t>Są jednak rzeczy, które powinny pozostać.</w:t>
      </w:r>
    </w:p>
    <w:p w:rsidR="005A196C" w:rsidRDefault="005A196C" w:rsidP="005A196C">
      <w:pPr>
        <w:pStyle w:val="isselectedend"/>
      </w:pPr>
      <w:r>
        <w:t>Pozostaje pamięć o tych, którzy byli przed nami.</w:t>
      </w:r>
      <w:r>
        <w:br/>
        <w:t>Pozostają wartości, które przekazujemy następnym.</w:t>
      </w:r>
      <w:r>
        <w:br/>
        <w:t>Pozostaje wspólnota.</w:t>
      </w:r>
      <w:r>
        <w:br/>
        <w:t>I pozostaje sztandar, będący widzialnym znakiem tej ciągłości.</w:t>
      </w:r>
    </w:p>
    <w:p w:rsidR="005A196C" w:rsidRDefault="005A196C" w:rsidP="005A196C">
      <w:pPr>
        <w:pStyle w:val="isselectedend"/>
      </w:pPr>
      <w:r>
        <w:t>Szczególną wymowę całej uroczystości nadaje jednak także miejsce, w którym sztandar zostaje dziś poświęcony.</w:t>
      </w:r>
    </w:p>
    <w:p w:rsidR="005A196C" w:rsidRDefault="005A196C" w:rsidP="005A196C">
      <w:pPr>
        <w:pStyle w:val="isselectedend"/>
      </w:pPr>
      <w:r>
        <w:t>Gniezno jest bowiem ziemią początku.</w:t>
      </w:r>
    </w:p>
    <w:p w:rsidR="005A196C" w:rsidRDefault="005A196C" w:rsidP="005A196C">
      <w:pPr>
        <w:pStyle w:val="isselectedend"/>
      </w:pPr>
      <w:r>
        <w:t>Jest jednym z najważniejszych miejsc narodzin polskiej państwowości, tradycyjnie nazywanym pierwszą stolicą Polski. To właśnie tutaj, na ziemi związanej z początkiem dynastii Piastów, kształtowały się fundamenty naszego państwa, chrześcijaństwa i narodowej wspólnoty.</w:t>
      </w:r>
    </w:p>
    <w:p w:rsidR="005A196C" w:rsidRDefault="005A196C" w:rsidP="005A196C">
      <w:pPr>
        <w:pStyle w:val="isselectedend"/>
      </w:pPr>
      <w:r>
        <w:t xml:space="preserve">W gnieźnieńskiej katedrze spoczywa </w:t>
      </w:r>
      <w:r>
        <w:rPr>
          <w:rStyle w:val="Pogrubienie"/>
        </w:rPr>
        <w:t>święty Wojciech</w:t>
      </w:r>
      <w:r>
        <w:t>, jeden z głównych patronów Polski. To tutaj przed wiekami spotykały się władza państwowa i duchowa. To tutaj odbywały się królewskie koronacje i rozgrywały wydarzenia, które na zawsze wpisały Gniezno w dzieje Ojczyzny.</w:t>
      </w:r>
    </w:p>
    <w:p w:rsidR="005A196C" w:rsidRDefault="005A196C" w:rsidP="005A196C">
      <w:pPr>
        <w:pStyle w:val="isselectedend"/>
      </w:pPr>
      <w:r>
        <w:t>Przez ponad tysiąc lat ziemia gnieźnieńska była świadkiem kolejnych pokoleń Polaków — ich wiary, pracy, troski o rodzinę, wspólnotę i przyszłość.</w:t>
      </w:r>
    </w:p>
    <w:p w:rsidR="005A196C" w:rsidRDefault="005A196C" w:rsidP="005A196C">
      <w:pPr>
        <w:pStyle w:val="isselectedend"/>
      </w:pPr>
      <w:r>
        <w:t>Dlatego słowa umieszczone na sztandarze:</w:t>
      </w:r>
    </w:p>
    <w:p w:rsidR="005A196C" w:rsidRDefault="005A196C" w:rsidP="005A196C">
      <w:pPr>
        <w:pStyle w:val="isselectedend"/>
      </w:pPr>
      <w:r>
        <w:rPr>
          <w:rStyle w:val="Pogrubienie"/>
        </w:rPr>
        <w:t>„STĄD NASZ RÓD”</w:t>
      </w:r>
    </w:p>
    <w:p w:rsidR="005A196C" w:rsidRDefault="005A196C" w:rsidP="005A196C">
      <w:pPr>
        <w:pStyle w:val="isselectedend"/>
      </w:pPr>
      <w:r>
        <w:t>właśnie tutaj nabierają znaczenia wyjątkowego.</w:t>
      </w:r>
      <w:r w:rsidR="00844CEA">
        <w:br/>
      </w:r>
      <w:r>
        <w:t>Nie mówią jedynie o miejscu, z którego pochodzimy.</w:t>
      </w:r>
      <w:r w:rsidR="00844CEA">
        <w:br/>
      </w:r>
      <w:r>
        <w:t>Odwołują się do samych korzeni polskiej historii — do ziemi, na której rodziła się państwowość, kształtowała wspólnota i powstawało poczucie odpowiedzialności za Ojczyznę.</w:t>
      </w:r>
      <w:r w:rsidR="00844CEA">
        <w:br/>
      </w:r>
      <w:r>
        <w:t>Jest w tych słowach również szczególne odniesienie do ludzi ziemi.</w:t>
      </w:r>
    </w:p>
    <w:p w:rsidR="005A196C" w:rsidRDefault="005A196C" w:rsidP="005A196C">
      <w:pPr>
        <w:pStyle w:val="isselectedend"/>
      </w:pPr>
      <w:r>
        <w:t>Historia Polski nie jest bowiem wyłącznie historią królów, bitew, wielkich politycznych wydarzeń czy zapisanych w kronikach czynów.</w:t>
      </w:r>
    </w:p>
    <w:p w:rsidR="005A196C" w:rsidRDefault="005A196C" w:rsidP="005A196C">
      <w:pPr>
        <w:pStyle w:val="isselectedend"/>
      </w:pPr>
      <w:r>
        <w:t>Jest także historią ludzi, którzy przez stulecia uprawiali ziemię.</w:t>
      </w:r>
    </w:p>
    <w:p w:rsidR="005A196C" w:rsidRDefault="005A196C" w:rsidP="005A196C">
      <w:pPr>
        <w:pStyle w:val="isselectedend"/>
      </w:pPr>
      <w:r>
        <w:t>Ludzi, którzy siali, zbierali plony, żywili swoje rodziny i całe wspólnoty. Ludzi, których codzienna praca rzadko trafiała na karty kronik, a bez których żadne państwo, żadne miasto i żadna cywilizacja nie mogłyby trwać.</w:t>
      </w:r>
    </w:p>
    <w:p w:rsidR="005A196C" w:rsidRDefault="005A196C" w:rsidP="005A196C">
      <w:pPr>
        <w:pStyle w:val="isselectedend"/>
      </w:pPr>
      <w:r>
        <w:t xml:space="preserve">Historia Ojczyzny jest więc również historią </w:t>
      </w:r>
      <w:r>
        <w:rPr>
          <w:rStyle w:val="Pogrubienie"/>
        </w:rPr>
        <w:t>rolnika</w:t>
      </w:r>
      <w:r>
        <w:t>.</w:t>
      </w:r>
    </w:p>
    <w:p w:rsidR="005A196C" w:rsidRDefault="005A196C" w:rsidP="005A196C">
      <w:pPr>
        <w:pStyle w:val="isselectedend"/>
      </w:pPr>
      <w:r>
        <w:t>Człowieka wiernego ziemi.</w:t>
      </w:r>
    </w:p>
    <w:p w:rsidR="005A196C" w:rsidRDefault="005A196C" w:rsidP="005A196C">
      <w:pPr>
        <w:pStyle w:val="isselectedend"/>
      </w:pPr>
      <w:r>
        <w:lastRenderedPageBreak/>
        <w:t>Tej samej ziemi, która była świadkiem narodzin państwa polskiego.</w:t>
      </w:r>
    </w:p>
    <w:p w:rsidR="005A196C" w:rsidRDefault="005A196C" w:rsidP="005A196C">
      <w:pPr>
        <w:pStyle w:val="isselectedend"/>
      </w:pPr>
      <w:r>
        <w:t>Zmieniały się granice, ustroje i pokolenia. Przemijały epoki. A ziemia pozostawała — i pozostawał człowiek, który ją uprawiał, troszczył się o nią i przekazywał ją swoim następcom.</w:t>
      </w:r>
    </w:p>
    <w:p w:rsidR="005A196C" w:rsidRDefault="005A196C" w:rsidP="005A196C">
      <w:pPr>
        <w:pStyle w:val="isselectedend"/>
      </w:pPr>
      <w:r>
        <w:t xml:space="preserve">Właśnie dlatego uroczyste poświęcenie sztandaru plantatorów buraka cukrowego w </w:t>
      </w:r>
      <w:r>
        <w:rPr>
          <w:rStyle w:val="Pogrubienie"/>
        </w:rPr>
        <w:t>Bazylice Prymasowskiej w Gnieźnie</w:t>
      </w:r>
      <w:r>
        <w:t xml:space="preserve"> ma wymiar tak głęboki.</w:t>
      </w:r>
    </w:p>
    <w:p w:rsidR="005A196C" w:rsidRDefault="005A196C" w:rsidP="005A196C">
      <w:pPr>
        <w:pStyle w:val="isselectedend"/>
      </w:pPr>
      <w:r>
        <w:t>W jednym miejscu spotykają się dziś trzy wartości szczególnie ważne również w symbolice samego sztandaru:</w:t>
      </w:r>
    </w:p>
    <w:p w:rsidR="005A196C" w:rsidRDefault="005A196C" w:rsidP="005A196C">
      <w:pPr>
        <w:pStyle w:val="isselectedend"/>
      </w:pPr>
      <w:r>
        <w:rPr>
          <w:rStyle w:val="Pogrubienie"/>
        </w:rPr>
        <w:t>historia Ojczyzny, wiara i praca rolnicza.</w:t>
      </w:r>
    </w:p>
    <w:p w:rsidR="005A196C" w:rsidRDefault="005A196C" w:rsidP="005A196C">
      <w:pPr>
        <w:pStyle w:val="isselectedend"/>
      </w:pPr>
      <w:r>
        <w:t>Historia — ponieważ jesteśmy na ziemi, na której rodziło się państwo polskie.</w:t>
      </w:r>
    </w:p>
    <w:p w:rsidR="005A196C" w:rsidRDefault="005A196C" w:rsidP="005A196C">
      <w:pPr>
        <w:pStyle w:val="isselectedend"/>
      </w:pPr>
      <w:r>
        <w:t>Wiara — ponieważ sztandar zostaje poświęcony w miejscu będącym od ponad tysiąca lat jednym z najważniejszych ośrodków polskiej tradycji chrześcijańskiej.</w:t>
      </w:r>
    </w:p>
    <w:p w:rsidR="005A196C" w:rsidRDefault="005A196C" w:rsidP="005A196C">
      <w:pPr>
        <w:pStyle w:val="isselectedend"/>
      </w:pPr>
      <w:r>
        <w:t>Praca — ponieważ sztandar należy do plantatorów, do ludzi ziemi, których codzienny trud stanowi dalszy ciąg pracy wykonywanej tutaj przez niezliczone pokolenia.</w:t>
      </w:r>
    </w:p>
    <w:p w:rsidR="005A196C" w:rsidRDefault="005A196C" w:rsidP="005A196C">
      <w:pPr>
        <w:pStyle w:val="isselectedend"/>
      </w:pPr>
      <w:r>
        <w:t xml:space="preserve">Od tej chwili sztandar będzie więc czymś więcej niż symbolem </w:t>
      </w:r>
      <w:r w:rsidR="003453B9">
        <w:t xml:space="preserve">związku </w:t>
      </w:r>
      <w:r>
        <w:t>.</w:t>
      </w:r>
    </w:p>
    <w:p w:rsidR="005A196C" w:rsidRDefault="005A196C" w:rsidP="005A196C">
      <w:pPr>
        <w:pStyle w:val="isselectedend"/>
      </w:pPr>
      <w:r>
        <w:t xml:space="preserve">Stanie się </w:t>
      </w:r>
      <w:r>
        <w:rPr>
          <w:rStyle w:val="Pogrubienie"/>
        </w:rPr>
        <w:t>znakiem ciągłości i zobowiązania</w:t>
      </w:r>
      <w:r>
        <w:t>.</w:t>
      </w:r>
    </w:p>
    <w:p w:rsidR="005A196C" w:rsidRDefault="005A196C" w:rsidP="005A196C">
      <w:pPr>
        <w:pStyle w:val="isselectedend"/>
      </w:pPr>
      <w:r>
        <w:t>Kiedy będzie niesiony podczas kolejnych uroczystości, będzie przypominał tym, którzy pójdą za nim, że reprezentują nie tylko siebie.</w:t>
      </w:r>
      <w:r w:rsidR="00844CEA">
        <w:br/>
      </w:r>
      <w:r>
        <w:t>Niech sztandar będzie zawsze niesiony z godnością i należnym szacunkiem.</w:t>
      </w:r>
      <w:r w:rsidR="00844CEA">
        <w:br/>
      </w:r>
      <w:r>
        <w:t>Niech towarzyszy naszej wspólnocie w chwilach radosnych, uroczystych i podniosłych, ale także wtedy, kiedy potrzebne będą jedność, wzajemne wsparcie i solidarność.</w:t>
      </w:r>
      <w:r w:rsidR="00844CEA">
        <w:br/>
      </w:r>
      <w:r>
        <w:t>Niech przypomina, że rolnictwo jest nie tylko zawodem.</w:t>
      </w:r>
    </w:p>
    <w:p w:rsidR="005A196C" w:rsidRDefault="005A196C" w:rsidP="005A196C">
      <w:pPr>
        <w:pStyle w:val="isselectedend"/>
      </w:pPr>
      <w:r>
        <w:t>Jest odpowiedzialnością za ziemię.</w:t>
      </w:r>
    </w:p>
    <w:p w:rsidR="005A196C" w:rsidRDefault="005A196C" w:rsidP="005A196C">
      <w:pPr>
        <w:pStyle w:val="isselectedend"/>
      </w:pPr>
      <w:r>
        <w:t>Jest kontynuacją pracy poprzednich pokoleń.</w:t>
      </w:r>
    </w:p>
    <w:p w:rsidR="005A196C" w:rsidRDefault="005A196C" w:rsidP="005A196C">
      <w:pPr>
        <w:pStyle w:val="isselectedend"/>
      </w:pPr>
      <w:r>
        <w:t>Jest służbą rodzinie i wspólnocie.</w:t>
      </w:r>
    </w:p>
    <w:p w:rsidR="005A196C" w:rsidRDefault="005A196C" w:rsidP="005A196C">
      <w:pPr>
        <w:pStyle w:val="isselectedend"/>
      </w:pPr>
      <w:r>
        <w:t>Jest również zobowiązaniem wobec tych, którzy przyjdą po nas.</w:t>
      </w:r>
    </w:p>
    <w:p w:rsidR="005A196C" w:rsidRDefault="005A196C" w:rsidP="005A196C">
      <w:pPr>
        <w:pStyle w:val="isselectedend"/>
      </w:pPr>
      <w:r>
        <w:t>Za wiele lat zmienią się ludzie stojący dziś przy tym sztandarze. Kolejne pokolenia obejmą gospodarstwa, inne osoby będą pełnić funkcje w Związku, zmieni się rzeczywistość, w której będą pracować plantatorzy.</w:t>
      </w:r>
    </w:p>
    <w:p w:rsidR="005A196C" w:rsidRDefault="005A196C" w:rsidP="005A196C">
      <w:pPr>
        <w:pStyle w:val="isselectedend"/>
      </w:pPr>
      <w:r>
        <w:t>Ale sztandar pozostanie.</w:t>
      </w:r>
    </w:p>
    <w:p w:rsidR="005A196C" w:rsidRDefault="005A196C" w:rsidP="005A196C">
      <w:pPr>
        <w:pStyle w:val="isselectedend"/>
      </w:pPr>
      <w:r>
        <w:t>Będzie łączył przeszłość z teraźniejszością i przyszłością.</w:t>
      </w:r>
    </w:p>
    <w:p w:rsidR="005A196C" w:rsidRDefault="005A196C" w:rsidP="005A196C">
      <w:pPr>
        <w:pStyle w:val="isselectedend"/>
      </w:pPr>
      <w:r>
        <w:t>Niech niesiony przez następne pokolenia pozostanie świadectwem ludzi, którzy stworzyli go dla dobra całego Rejonu.</w:t>
      </w:r>
    </w:p>
    <w:p w:rsidR="00A31277" w:rsidRDefault="00A31277" w:rsidP="005A196C">
      <w:pPr>
        <w:pStyle w:val="isselectede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Iwona Kłosek</w:t>
      </w:r>
      <w:bookmarkStart w:id="0" w:name="_GoBack"/>
      <w:bookmarkEnd w:id="0"/>
    </w:p>
    <w:p w:rsidR="00A31277" w:rsidRDefault="00A31277" w:rsidP="005A196C">
      <w:pPr>
        <w:pStyle w:val="isselectedend"/>
      </w:pPr>
    </w:p>
    <w:sectPr w:rsidR="00A31277" w:rsidSect="00CE4028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C4E" w:rsidRDefault="005D6C4E" w:rsidP="003E1117">
      <w:pPr>
        <w:spacing w:after="0" w:line="240" w:lineRule="auto"/>
      </w:pPr>
      <w:r>
        <w:separator/>
      </w:r>
    </w:p>
  </w:endnote>
  <w:endnote w:type="continuationSeparator" w:id="0">
    <w:p w:rsidR="005D6C4E" w:rsidRDefault="005D6C4E" w:rsidP="003E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C4E" w:rsidRDefault="005D6C4E" w:rsidP="003E1117">
      <w:pPr>
        <w:spacing w:after="0" w:line="240" w:lineRule="auto"/>
      </w:pPr>
      <w:r>
        <w:separator/>
      </w:r>
    </w:p>
  </w:footnote>
  <w:footnote w:type="continuationSeparator" w:id="0">
    <w:p w:rsidR="005D6C4E" w:rsidRDefault="005D6C4E" w:rsidP="003E1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117" w:rsidRPr="00683E05" w:rsidRDefault="003E1117" w:rsidP="008E7C1E">
    <w:pPr>
      <w:pStyle w:val="Nagwek"/>
      <w:rPr>
        <w:rFonts w:ascii="Arial" w:hAnsi="Arial" w:cs="Arial"/>
        <w:color w:val="339933"/>
        <w:sz w:val="24"/>
        <w:szCs w:val="24"/>
      </w:rPr>
    </w:pPr>
    <w:r w:rsidRPr="00683E05">
      <w:rPr>
        <w:rFonts w:ascii="Arial" w:hAnsi="Arial" w:cs="Arial"/>
        <w:color w:val="339933"/>
        <w:sz w:val="24"/>
        <w:szCs w:val="24"/>
      </w:rPr>
      <w:t xml:space="preserve">WIELKOPOLSKI ZWIĄZEK PLANTATORÓW BURAKA CUKROWEGO  </w:t>
    </w:r>
  </w:p>
  <w:p w:rsidR="003E1117" w:rsidRDefault="003E1117">
    <w:pPr>
      <w:pStyle w:val="Nagwek"/>
    </w:pPr>
    <w:r w:rsidRPr="00BE4B1A">
      <w:rPr>
        <w:i/>
        <w:color w:val="385623" w:themeColor="accent6" w:themeShade="80"/>
        <w:u w:val="single"/>
      </w:rPr>
      <w:t xml:space="preserve">60-837 </w:t>
    </w:r>
    <w:r w:rsidRPr="00BE4B1A">
      <w:rPr>
        <w:i/>
        <w:color w:val="385623" w:themeColor="accent6" w:themeShade="80"/>
        <w:sz w:val="24"/>
        <w:szCs w:val="24"/>
        <w:u w:val="single"/>
      </w:rPr>
      <w:t>Poznań</w:t>
    </w:r>
    <w:r w:rsidRPr="00BE4B1A">
      <w:rPr>
        <w:i/>
        <w:color w:val="385623" w:themeColor="accent6" w:themeShade="80"/>
        <w:u w:val="single"/>
      </w:rPr>
      <w:t xml:space="preserve">, ul. </w:t>
    </w:r>
    <w:r w:rsidRPr="00BE4B1A">
      <w:rPr>
        <w:i/>
        <w:color w:val="385623" w:themeColor="accent6" w:themeShade="80"/>
        <w:sz w:val="24"/>
        <w:szCs w:val="24"/>
        <w:u w:val="single"/>
      </w:rPr>
      <w:t xml:space="preserve">Mickiewicza 33 </w:t>
    </w:r>
    <w:r w:rsidRPr="00BE4B1A">
      <w:rPr>
        <w:i/>
        <w:color w:val="385623" w:themeColor="accent6" w:themeShade="80"/>
        <w:u w:val="single"/>
      </w:rPr>
      <w:t xml:space="preserve">    e-mail : </w:t>
    </w:r>
    <w:hyperlink r:id="rId1" w:history="1">
      <w:r w:rsidRPr="00BE4B1A">
        <w:rPr>
          <w:rStyle w:val="Hipercze"/>
          <w:i/>
          <w:color w:val="385623" w:themeColor="accent6" w:themeShade="80"/>
        </w:rPr>
        <w:t>wzpbc@op.pl</w:t>
      </w:r>
    </w:hyperlink>
    <w:r w:rsidRPr="00BE4B1A">
      <w:rPr>
        <w:i/>
        <w:color w:val="385623" w:themeColor="accent6" w:themeShade="80"/>
        <w:u w:val="single"/>
      </w:rPr>
      <w:t xml:space="preserve">     tel.: 61 84 333 05</w:t>
    </w:r>
    <w:r>
      <w:rPr>
        <w:i/>
        <w:color w:val="385623" w:themeColor="accent6" w:themeShade="80"/>
        <w:u w:val="single"/>
      </w:rPr>
      <w:t xml:space="preserve"> </w:t>
    </w:r>
    <w:r w:rsidR="008E7C1E">
      <w:rPr>
        <w:i/>
        <w:color w:val="385623" w:themeColor="accent6" w:themeShade="80"/>
        <w:u w:val="single"/>
      </w:rPr>
      <w:t>/502146872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091D"/>
    <w:multiLevelType w:val="hybridMultilevel"/>
    <w:tmpl w:val="99E45E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2560"/>
    <w:multiLevelType w:val="hybridMultilevel"/>
    <w:tmpl w:val="060A2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F6AB9"/>
    <w:multiLevelType w:val="hybridMultilevel"/>
    <w:tmpl w:val="B680D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7009D"/>
    <w:multiLevelType w:val="hybridMultilevel"/>
    <w:tmpl w:val="9BFA4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120C7"/>
    <w:multiLevelType w:val="hybridMultilevel"/>
    <w:tmpl w:val="642C8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00F3B"/>
    <w:multiLevelType w:val="hybridMultilevel"/>
    <w:tmpl w:val="91782D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E5"/>
    <w:rsid w:val="000200A8"/>
    <w:rsid w:val="0002252E"/>
    <w:rsid w:val="00052BDD"/>
    <w:rsid w:val="000678E7"/>
    <w:rsid w:val="00097842"/>
    <w:rsid w:val="000A1F98"/>
    <w:rsid w:val="000A2044"/>
    <w:rsid w:val="000B0CD4"/>
    <w:rsid w:val="000B25A3"/>
    <w:rsid w:val="000D2B4E"/>
    <w:rsid w:val="000D580C"/>
    <w:rsid w:val="001122CC"/>
    <w:rsid w:val="0013771C"/>
    <w:rsid w:val="00146BCC"/>
    <w:rsid w:val="00196E3C"/>
    <w:rsid w:val="001A1C3B"/>
    <w:rsid w:val="001B1BE5"/>
    <w:rsid w:val="001D134E"/>
    <w:rsid w:val="001F220F"/>
    <w:rsid w:val="00206762"/>
    <w:rsid w:val="0026233A"/>
    <w:rsid w:val="00276D52"/>
    <w:rsid w:val="002A5996"/>
    <w:rsid w:val="002B1650"/>
    <w:rsid w:val="002B608F"/>
    <w:rsid w:val="002D1914"/>
    <w:rsid w:val="003000CE"/>
    <w:rsid w:val="00313C96"/>
    <w:rsid w:val="003316C6"/>
    <w:rsid w:val="003453B9"/>
    <w:rsid w:val="003754B5"/>
    <w:rsid w:val="00391BE6"/>
    <w:rsid w:val="00392A50"/>
    <w:rsid w:val="003A028B"/>
    <w:rsid w:val="003B7CA2"/>
    <w:rsid w:val="003C02AA"/>
    <w:rsid w:val="003D366E"/>
    <w:rsid w:val="003D3F25"/>
    <w:rsid w:val="003E1117"/>
    <w:rsid w:val="00426D5B"/>
    <w:rsid w:val="00470140"/>
    <w:rsid w:val="00471DD0"/>
    <w:rsid w:val="00473B70"/>
    <w:rsid w:val="004850E6"/>
    <w:rsid w:val="004A07BB"/>
    <w:rsid w:val="004A2800"/>
    <w:rsid w:val="004B75E2"/>
    <w:rsid w:val="004D05A5"/>
    <w:rsid w:val="004E2AD3"/>
    <w:rsid w:val="004E47C7"/>
    <w:rsid w:val="004E4C39"/>
    <w:rsid w:val="00510B8D"/>
    <w:rsid w:val="005258D4"/>
    <w:rsid w:val="005401F2"/>
    <w:rsid w:val="00580CD2"/>
    <w:rsid w:val="005876DE"/>
    <w:rsid w:val="005A196C"/>
    <w:rsid w:val="005D12C2"/>
    <w:rsid w:val="005D6C4E"/>
    <w:rsid w:val="005D71F2"/>
    <w:rsid w:val="005E4950"/>
    <w:rsid w:val="005F2936"/>
    <w:rsid w:val="00600BDA"/>
    <w:rsid w:val="00602F3D"/>
    <w:rsid w:val="0060601A"/>
    <w:rsid w:val="00640482"/>
    <w:rsid w:val="00662FE7"/>
    <w:rsid w:val="00673111"/>
    <w:rsid w:val="00675E8C"/>
    <w:rsid w:val="00683E05"/>
    <w:rsid w:val="006B1F4A"/>
    <w:rsid w:val="006C4425"/>
    <w:rsid w:val="006E2833"/>
    <w:rsid w:val="006E6D76"/>
    <w:rsid w:val="006F5FE2"/>
    <w:rsid w:val="00707521"/>
    <w:rsid w:val="00711F5E"/>
    <w:rsid w:val="00722C51"/>
    <w:rsid w:val="00733F29"/>
    <w:rsid w:val="0075140A"/>
    <w:rsid w:val="00762397"/>
    <w:rsid w:val="00774AC2"/>
    <w:rsid w:val="00797706"/>
    <w:rsid w:val="007B59E3"/>
    <w:rsid w:val="00844CEA"/>
    <w:rsid w:val="00861570"/>
    <w:rsid w:val="00866F9F"/>
    <w:rsid w:val="008749BF"/>
    <w:rsid w:val="0088164F"/>
    <w:rsid w:val="0089085B"/>
    <w:rsid w:val="008A11C7"/>
    <w:rsid w:val="008A6D39"/>
    <w:rsid w:val="008D6D2C"/>
    <w:rsid w:val="008E7C1E"/>
    <w:rsid w:val="0091212C"/>
    <w:rsid w:val="00921E1C"/>
    <w:rsid w:val="00953C12"/>
    <w:rsid w:val="00954251"/>
    <w:rsid w:val="0097309E"/>
    <w:rsid w:val="00980847"/>
    <w:rsid w:val="00995A64"/>
    <w:rsid w:val="009C2677"/>
    <w:rsid w:val="009D0B01"/>
    <w:rsid w:val="009F4A30"/>
    <w:rsid w:val="00A11B9E"/>
    <w:rsid w:val="00A31277"/>
    <w:rsid w:val="00A42F66"/>
    <w:rsid w:val="00A545B0"/>
    <w:rsid w:val="00A603F1"/>
    <w:rsid w:val="00A606B5"/>
    <w:rsid w:val="00A7426D"/>
    <w:rsid w:val="00A8003B"/>
    <w:rsid w:val="00A81683"/>
    <w:rsid w:val="00AC6DB9"/>
    <w:rsid w:val="00B06E3C"/>
    <w:rsid w:val="00B16DC8"/>
    <w:rsid w:val="00B83BAA"/>
    <w:rsid w:val="00B86A1C"/>
    <w:rsid w:val="00BC0641"/>
    <w:rsid w:val="00BC11BC"/>
    <w:rsid w:val="00BD1C42"/>
    <w:rsid w:val="00BD60AE"/>
    <w:rsid w:val="00BE4B1A"/>
    <w:rsid w:val="00BE6529"/>
    <w:rsid w:val="00C01592"/>
    <w:rsid w:val="00C01CAD"/>
    <w:rsid w:val="00C033E9"/>
    <w:rsid w:val="00C153A6"/>
    <w:rsid w:val="00C159A6"/>
    <w:rsid w:val="00C35951"/>
    <w:rsid w:val="00C633A8"/>
    <w:rsid w:val="00C66288"/>
    <w:rsid w:val="00C76ACB"/>
    <w:rsid w:val="00C9637C"/>
    <w:rsid w:val="00CE0CBF"/>
    <w:rsid w:val="00CE4028"/>
    <w:rsid w:val="00D13F03"/>
    <w:rsid w:val="00D20A39"/>
    <w:rsid w:val="00D23E50"/>
    <w:rsid w:val="00D612B3"/>
    <w:rsid w:val="00D7269F"/>
    <w:rsid w:val="00DE06A9"/>
    <w:rsid w:val="00DF1ACF"/>
    <w:rsid w:val="00E407C7"/>
    <w:rsid w:val="00E5327C"/>
    <w:rsid w:val="00E7330D"/>
    <w:rsid w:val="00E77B69"/>
    <w:rsid w:val="00EB2DC7"/>
    <w:rsid w:val="00F037AE"/>
    <w:rsid w:val="00F048C5"/>
    <w:rsid w:val="00F11E4E"/>
    <w:rsid w:val="00F13687"/>
    <w:rsid w:val="00F424FA"/>
    <w:rsid w:val="00F93BFB"/>
    <w:rsid w:val="00FA3010"/>
    <w:rsid w:val="00FA60B8"/>
    <w:rsid w:val="00FB2E7D"/>
    <w:rsid w:val="00FC0DDD"/>
    <w:rsid w:val="00FC2E4B"/>
    <w:rsid w:val="00FD1A7D"/>
    <w:rsid w:val="00FD1D31"/>
    <w:rsid w:val="00FF372C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29559D-DED9-431E-A523-9C6AF5FB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0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2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C5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B59E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6A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6A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6A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6A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6AC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5327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1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117"/>
  </w:style>
  <w:style w:type="paragraph" w:styleId="Stopka">
    <w:name w:val="footer"/>
    <w:basedOn w:val="Normalny"/>
    <w:link w:val="StopkaZnak"/>
    <w:uiPriority w:val="99"/>
    <w:unhideWhenUsed/>
    <w:rsid w:val="003E1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117"/>
  </w:style>
  <w:style w:type="character" w:styleId="Pogrubienie">
    <w:name w:val="Strong"/>
    <w:basedOn w:val="Domylnaczcionkaakapitu"/>
    <w:uiPriority w:val="22"/>
    <w:qFormat/>
    <w:rsid w:val="0089085B"/>
    <w:rPr>
      <w:b/>
      <w:bCs/>
    </w:rPr>
  </w:style>
  <w:style w:type="paragraph" w:styleId="NormalnyWeb">
    <w:name w:val="Normal (Web)"/>
    <w:basedOn w:val="Normalny"/>
    <w:uiPriority w:val="99"/>
    <w:unhideWhenUsed/>
    <w:rsid w:val="00890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9085B"/>
    <w:rPr>
      <w:i/>
      <w:iCs/>
    </w:rPr>
  </w:style>
  <w:style w:type="paragraph" w:customStyle="1" w:styleId="isselectedend">
    <w:name w:val="isselectedend"/>
    <w:basedOn w:val="Normalny"/>
    <w:rsid w:val="005A1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6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5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9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zpbc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88012-562F-496F-86E6-3B702D9D2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1069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WZPBC</dc:creator>
  <cp:keywords/>
  <dc:description/>
  <cp:lastModifiedBy>WZPBC</cp:lastModifiedBy>
  <cp:revision>6</cp:revision>
  <cp:lastPrinted>2026-08-20T09:30:00Z</cp:lastPrinted>
  <dcterms:created xsi:type="dcterms:W3CDTF">2026-08-20T08:58:00Z</dcterms:created>
  <dcterms:modified xsi:type="dcterms:W3CDTF">2026-08-31T11:57:00Z</dcterms:modified>
</cp:coreProperties>
</file>